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3B51BE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10490200</wp:posOffset>
            </wp:positionH>
            <wp:positionV relativeFrom="topMargin">
              <wp:posOffset>11798300</wp:posOffset>
            </wp:positionV>
            <wp:extent cx="304800" cy="469900"/>
            <wp:effectExtent l="0" t="0" r="0" b="6350"/>
            <wp:wrapNone/>
            <wp:docPr id="100116" name="图片 100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6" name="图片 10011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北京市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年普通高中学业水平等级性考试</w:t>
      </w:r>
    </w:p>
    <w:p w14:paraId="02DACA94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</w:t>
      </w:r>
      <w:r>
        <w:rPr>
          <w:rFonts w:hint="eastAsia" w:ascii="宋体" w:hAnsi="宋体" w:cs="宋体"/>
          <w:b/>
          <w:color w:val="auto"/>
          <w:sz w:val="32"/>
          <w:lang w:val="en-US" w:eastAsia="zh-CN"/>
        </w:rPr>
        <w:t xml:space="preserve"> </w:t>
      </w:r>
      <w:r>
        <w:rPr>
          <w:rFonts w:ascii="宋体" w:hAnsi="宋体" w:eastAsia="宋体" w:cs="宋体"/>
          <w:b/>
          <w:color w:val="auto"/>
          <w:sz w:val="32"/>
        </w:rPr>
        <w:t>理</w:t>
      </w:r>
    </w:p>
    <w:p w14:paraId="3560783A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姓名：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________</w:t>
      </w:r>
      <w:r>
        <w:rPr>
          <w:b/>
          <w:color w:val="auto"/>
          <w:sz w:val="24"/>
        </w:rPr>
        <w:t xml:space="preserve">        </w:t>
      </w:r>
      <w:r>
        <w:rPr>
          <w:rFonts w:ascii="宋体" w:hAnsi="宋体" w:eastAsia="宋体" w:cs="宋体"/>
          <w:b/>
          <w:color w:val="auto"/>
          <w:sz w:val="24"/>
        </w:rPr>
        <w:t>准考证号：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________</w:t>
      </w:r>
    </w:p>
    <w:p w14:paraId="1D4B8EAC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分。考试时长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分钟。考生务必将答案答在答题卡上，在试卷上作答无效。考试结束后，将本试卷和答题卡一并交回。</w:t>
      </w:r>
    </w:p>
    <w:p w14:paraId="268F2D2D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第一部分</w:t>
      </w:r>
    </w:p>
    <w:p w14:paraId="20AA79F6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本部分共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</w:t>
      </w:r>
      <w:r>
        <w:rPr>
          <w:rFonts w:ascii="宋体" w:hAnsi="宋体" w:eastAsia="宋体" w:cs="宋体"/>
          <w:b/>
          <w:color w:val="auto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42</w:t>
      </w:r>
      <w:r>
        <w:rPr>
          <w:rFonts w:ascii="宋体" w:hAnsi="宋体" w:eastAsia="宋体" w:cs="宋体"/>
          <w:b/>
          <w:color w:val="auto"/>
          <w:sz w:val="24"/>
        </w:rPr>
        <w:t>分。在每题列出的四个选项中，选出最符合题目要求的一项。</w:t>
      </w:r>
    </w:p>
    <w:p w14:paraId="747C6250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我国古代发明的一种点火器如图所示，推杆插入套筒封闭空气，推杆前端粘着易燃艾绒。猛推推杆压缩筒内气体，艾绒即可点燃。在压缩过程中，筒内气体（　　）</w:t>
      </w:r>
    </w:p>
    <w:p w14:paraId="5D9CF8F6">
      <w:pPr>
        <w:spacing w:line="360" w:lineRule="auto"/>
        <w:jc w:val="left"/>
      </w:pPr>
      <w:r>
        <w:drawing>
          <wp:inline distT="0" distB="0" distL="114300" distR="114300">
            <wp:extent cx="1143000" cy="16287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CA65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压强变小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对外界不做功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内能保持不变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分子平均动能增大</w:t>
      </w:r>
    </w:p>
    <w:p w14:paraId="06ECE4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下列现象属于光的衍射的是（　　）</w:t>
      </w:r>
    </w:p>
    <w:p w14:paraId="4ACEC9C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雨后天空出现彩虹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通过一条狭缝看日光灯观察到彩色条纹</w:t>
      </w:r>
    </w:p>
    <w:p w14:paraId="69DD157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肥皂膜在日光照射下呈现彩色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水中的气泡看上去特别明亮</w:t>
      </w:r>
    </w:p>
    <w:p w14:paraId="03C157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下列图示情况，金属圆环中</w:t>
      </w:r>
      <w:r>
        <w:rPr>
          <w:rFonts w:ascii="宋体" w:hAnsi="宋体" w:eastAsia="宋体" w:cs="宋体"/>
          <w:color w:val="000000"/>
          <w:em w:val="dot"/>
        </w:rPr>
        <w:t>不能</w:t>
      </w:r>
      <w:r>
        <w:rPr>
          <w:rFonts w:ascii="宋体" w:hAnsi="宋体" w:eastAsia="宋体" w:cs="宋体"/>
          <w:color w:val="000000"/>
        </w:rPr>
        <w:t>产生感应电流的是（　　）</w:t>
      </w:r>
    </w:p>
    <w:p w14:paraId="70B327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86350" cy="13906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95F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图（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）中，圆环在匀强磁场中向左平移</w:t>
      </w:r>
    </w:p>
    <w:p w14:paraId="7170A4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图（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）中，圆环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959126260" name="图片 959126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9126260" name="图片 95912626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匀强磁场中绕轴转动</w:t>
      </w:r>
    </w:p>
    <w:p w14:paraId="79FA9B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图（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）中，圆环在通有恒定电流的长直导线旁向右平移</w:t>
      </w:r>
    </w:p>
    <w:p w14:paraId="112EA0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图（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）中，圆环向条形磁铁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极平移</w:t>
      </w:r>
    </w:p>
    <w:p w14:paraId="520C6C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如图所示，交流发电机中的线圈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9" o:title="eqId411b38a18046fea8e9fab1f9f9b80a5f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沿逆时针方向匀速转动，产生的电动势随时间变化的规律为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5.7pt;width:93.05pt;" o:ole="t" filled="f" o:preferrelative="t" stroked="f" coordsize="21600,21600">
            <v:path/>
            <v:fill on="f" focussize="0,0"/>
            <v:stroke on="f" joinstyle="miter"/>
            <v:imagedata r:id="rId11" o:title="eqId6fe01694fb6d0ad4f5c27c43f499bc0e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。下列说法正确的是（　　）</w:t>
      </w:r>
    </w:p>
    <w:p w14:paraId="4C9BC0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24025" cy="14668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2936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该交流电的频率为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14" o:title="eqIdce1b8201e8e09550abe3c61faa8cdf52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</w:p>
    <w:p w14:paraId="7D56F3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线圈转到图示位置时，产生的电动势为</w:t>
      </w:r>
      <w:r>
        <w:rPr>
          <w:rFonts w:ascii="Times New Roman" w:hAnsi="Times New Roman" w:eastAsia="Times New Roman" w:cs="Times New Roman"/>
          <w:color w:val="000000"/>
        </w:rPr>
        <w:t>0</w:t>
      </w:r>
    </w:p>
    <w:p w14:paraId="467FFB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线圈转到图示位置时，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6" o:title="eqIdf52a58fbaf4fea03567e88a9f0f6e37e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边受到的安培力方向向上</w:t>
      </w:r>
    </w:p>
    <w:p w14:paraId="225A0A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仅线圈转速加倍，电动势的最大值变为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7pt;width:38pt;" o:ole="t" filled="f" o:preferrelative="t" stroked="f" coordsize="21600,21600">
            <v:path/>
            <v:fill on="f" focussize="0,0"/>
            <v:stroke on="f" joinstyle="miter"/>
            <v:imagedata r:id="rId18" o:title="eqId2e601b256177b1e2aab09da4372defdb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</w:p>
    <w:p w14:paraId="4CF475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质点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沿竖直方向做简谐运动，在绳上形成的波传到质点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时的波形如图所示，则（　　）</w:t>
      </w:r>
    </w:p>
    <w:p w14:paraId="536223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47950" cy="13811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9783F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该波为纵波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质点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开始振动时向上运动</w:t>
      </w:r>
    </w:p>
    <w:p w14:paraId="5F6DAD2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59126258" name="图片 959126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9126258" name="图片 95912625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22" o:title="eqIdd53533b09bc488cea039fc91205a8d11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两质点振动步调完全一致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经过一个周期，质点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向右运动一个波长距离</w:t>
      </w:r>
    </w:p>
    <w:p w14:paraId="1966AC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如图所示，长方体物块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24" o:title="eqId7af7cfb18e6fa69e79d30e12ecebb7bb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叠放在斜面上，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受到一个沿斜面方向的拉力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，两物块保持静止。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受力的个数为（　　）</w:t>
      </w:r>
    </w:p>
    <w:p w14:paraId="4A5C95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66900" cy="7715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5253E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7</w:t>
      </w:r>
    </w:p>
    <w:p w14:paraId="3E2985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月，嫦娥六号探测器首次实现月球背面采样返回。如图所示，探测器在圆形轨道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上绕月球飞行，在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点变轨后进入椭圆轨道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7" o:title="eqId61128ab996360a038e6e64d82fcba004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9" o:title="eqId7f9e8449aad35c5d840a3395ea86df6d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为远月点。关于嫦娥六号探测器，下列说法正确的是（　　）</w:t>
      </w:r>
    </w:p>
    <w:p w14:paraId="7C4054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33625" cy="13525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48E0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在轨道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上从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向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运动过程中动能逐渐减小</w:t>
      </w:r>
    </w:p>
    <w:p w14:paraId="352595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在轨道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上从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向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运动过程中加速度逐渐变大</w:t>
      </w:r>
    </w:p>
    <w:p w14:paraId="2DD0FA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在轨道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上机械能与在轨道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上相等</w:t>
      </w:r>
    </w:p>
    <w:p w14:paraId="05B613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利用引力常量和轨道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的周期，可求出月球的质量</w:t>
      </w:r>
    </w:p>
    <w:p w14:paraId="3F2C26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某小山坡的等高线如图，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表示山顶，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3.95pt;width:30pt;" o:ole="t" filled="f" o:preferrelative="t" stroked="f" coordsize="21600,21600">
            <v:path/>
            <v:fill on="f" focussize="0,0"/>
            <v:stroke on="f" joinstyle="miter"/>
            <v:imagedata r:id="rId32" o:title="eqIde52586ca2a3b783bc8092415e2d4bf6d"/>
            <o:lock v:ext="edit" aspectratio="t"/>
            <w10:wrap type="none"/>
            <w10:anchorlock/>
          </v:shape>
          <o:OLEObject Type="Embed" ProgID="Equation.DSMT4" ShapeID="_x0000_i1034" DrawAspect="Content" ObjectID="_1468075734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是同一等高线上两点，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3.8pt;width:49.2pt;" o:ole="t" filled="f" o:preferrelative="t" stroked="f" coordsize="21600,21600">
            <v:path/>
            <v:fill on="f" focussize="0,0"/>
            <v:stroke on="f" joinstyle="miter"/>
            <v:imagedata r:id="rId34" o:title="eqIdd20c883bc7c4f49ce4a1a1a6e5d674e1"/>
            <o:lock v:ext="edit" aspectratio="t"/>
            <w10:wrap type="none"/>
            <w10:anchorlock/>
          </v:shape>
          <o:OLEObject Type="Embed" ProgID="Equation.DSMT4" ShapeID="_x0000_i1035" DrawAspect="Content" ObjectID="_1468075735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分别是沿左、右坡面的直滑道。山顶的小球沿滑道从静止滑下，不考虑阻力，则（　　）</w:t>
      </w:r>
    </w:p>
    <w:p w14:paraId="135969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90700" cy="13906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6C4D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小球沿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37" o:title="eqIdb66a5b7813e902306477f91f9f4084cd"/>
            <o:lock v:ext="edit" aspectratio="t"/>
            <w10:wrap type="none"/>
            <w10:anchorlock/>
          </v:shape>
          <o:OLEObject Type="Embed" ProgID="Equation.DSMT4" ShapeID="_x0000_i1036" DrawAspect="Content" ObjectID="_1468075736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运动的加速度比沿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1.8pt;width:18.8pt;" o:ole="t" filled="f" o:preferrelative="t" stroked="f" coordsize="21600,21600">
            <v:path/>
            <v:fill on="f" focussize="0,0"/>
            <v:stroke on="f" joinstyle="miter"/>
            <v:imagedata r:id="rId39" o:title="eqId8e5c62f22d7afc5627fcb86599faa8e1"/>
            <o:lock v:ext="edit" aspectratio="t"/>
            <w10:wrap type="none"/>
            <w10:anchorlock/>
          </v:shape>
          <o:OLEObject Type="Embed" ProgID="Equation.DSMT4" ShapeID="_x0000_i1037" DrawAspect="Content" ObjectID="_1468075737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的大</w:t>
      </w:r>
    </w:p>
    <w:p w14:paraId="1C6AAA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小球分别运动到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3.95pt;width:30pt;" o:ole="t" filled="f" o:preferrelative="t" stroked="f" coordsize="21600,21600">
            <v:path/>
            <v:fill on="f" focussize="0,0"/>
            <v:stroke on="f" joinstyle="miter"/>
            <v:imagedata r:id="rId32" o:title="eqIde52586ca2a3b783bc8092415e2d4bf6d"/>
            <o:lock v:ext="edit" aspectratio="t"/>
            <w10:wrap type="none"/>
            <w10:anchorlock/>
          </v:shape>
          <o:OLEObject Type="Embed" ProgID="Equation.DSMT4" ShapeID="_x0000_i1038" DrawAspect="Content" ObjectID="_1468075738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点时速度大小不同</w:t>
      </w:r>
    </w:p>
    <w:p w14:paraId="4E4614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若把等高线看成某静电场的等势线，则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点电场强度比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点大</w:t>
      </w:r>
    </w:p>
    <w:p w14:paraId="430576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若把等高线看成某静电场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59126254" name="图片 959126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9126254" name="图片 959126254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等势线，则右侧电势比左侧降落得快</w:t>
      </w:r>
    </w:p>
    <w:p w14:paraId="7339FE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如图所示，线圈自感系数为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，电容器电容为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，电源电动势为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52pt;" o:ole="t" filled="f" o:preferrelative="t" stroked="f" coordsize="21600,21600">
            <v:path/>
            <v:fill on="f" focussize="0,0"/>
            <v:stroke on="f" joinstyle="miter"/>
            <v:imagedata r:id="rId43" o:title="eqId1e3a2128239dfc55c7efa1424f4a18d9"/>
            <o:lock v:ext="edit" aspectratio="t"/>
            <w10:wrap type="none"/>
            <w10:anchorlock/>
          </v:shape>
          <o:OLEObject Type="Embed" ProgID="Equation.DSMT4" ShapeID="_x0000_i1039" DrawAspect="Content" ObjectID="_1468075739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.35pt;width:16.3pt;" o:ole="t" filled="f" o:preferrelative="t" stroked="f" coordsize="21600,21600">
            <v:path/>
            <v:fill on="f" focussize="0,0"/>
            <v:stroke on="f" joinstyle="miter"/>
            <v:imagedata r:id="rId45" o:title="eqId76f1eb87ce12491e171c43b238a6ecf7"/>
            <o:lock v:ext="edit" aspectratio="t"/>
            <w10:wrap type="none"/>
            <w10:anchorlock/>
          </v:shape>
          <o:OLEObject Type="Embed" ProgID="Equation.DSMT4" ShapeID="_x0000_i1040" DrawAspect="Content" ObjectID="_1468075740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是三个相同的小灯泡。开始时，开关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处于断开状态。忽略线圈电阻和电源内阻，将开关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闭合，下列说法正确的是（　　）</w:t>
      </w:r>
    </w:p>
    <w:p w14:paraId="4861FD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24000" cy="10858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E5D56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闭合瞬间，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16.6pt;" o:ole="t" filled="f" o:preferrelative="t" stroked="f" coordsize="21600,21600">
            <v:path/>
            <v:fill on="f" focussize="0,0"/>
            <v:stroke on="f" joinstyle="miter"/>
            <v:imagedata r:id="rId48" o:title="eqId024e2379c58191758f8bd7602a6bcb9f"/>
            <o:lock v:ext="edit" aspectratio="t"/>
            <w10:wrap type="none"/>
            <w10:anchorlock/>
          </v:shape>
          <o:OLEObject Type="Embed" ProgID="Equation.DSMT4" ShapeID="_x0000_i1041" DrawAspect="Content" ObjectID="_1468075741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.35pt;width:16.3pt;" o:ole="t" filled="f" o:preferrelative="t" stroked="f" coordsize="21600,21600">
            <v:path/>
            <v:fill on="f" focussize="0,0"/>
            <v:stroke on="f" joinstyle="miter"/>
            <v:imagedata r:id="rId45" o:title="eqId76f1eb87ce12491e171c43b238a6ecf7"/>
            <o:lock v:ext="edit" aspectratio="t"/>
            <w10:wrap type="none"/>
            <w10:anchorlock/>
          </v:shape>
          <o:OLEObject Type="Embed" ProgID="Equation.DSMT4" ShapeID="_x0000_i1042" DrawAspect="Content" ObjectID="_1468075742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同时亮起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闭合后，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16.6pt;" o:ole="t" filled="f" o:preferrelative="t" stroked="f" coordsize="21600,21600">
            <v:path/>
            <v:fill on="f" focussize="0,0"/>
            <v:stroke on="f" joinstyle="miter"/>
            <v:imagedata r:id="rId51" o:title="eqIdb34a75c2a392f235c5f07b91d9fb58d5"/>
            <o:lock v:ext="edit" aspectratio="t"/>
            <w10:wrap type="none"/>
            <w10:anchorlock/>
          </v:shape>
          <o:OLEObject Type="Embed" ProgID="Equation.DSMT4" ShapeID="_x0000_i1043" DrawAspect="Content" ObjectID="_1468075743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亮起后亮度不变</w:t>
      </w:r>
    </w:p>
    <w:p w14:paraId="47196E4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稳定后，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16.6pt;" o:ole="t" filled="f" o:preferrelative="t" stroked="f" coordsize="21600,21600">
            <v:path/>
            <v:fill on="f" focussize="0,0"/>
            <v:stroke on="f" joinstyle="miter"/>
            <v:imagedata r:id="rId48" o:title="eqId024e2379c58191758f8bd7602a6bcb9f"/>
            <o:lock v:ext="edit" aspectratio="t"/>
            <w10:wrap type="none"/>
            <w10:anchorlock/>
          </v:shape>
          <o:OLEObject Type="Embed" ProgID="Equation.DSMT4" ShapeID="_x0000_i1044" DrawAspect="Content" ObjectID="_1468075744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.35pt;width:16.3pt;" o:ole="t" filled="f" o:preferrelative="t" stroked="f" coordsize="21600,21600">
            <v:path/>
            <v:fill on="f" focussize="0,0"/>
            <v:stroke on="f" joinstyle="miter"/>
            <v:imagedata r:id="rId45" o:title="eqId76f1eb87ce12491e171c43b238a6ecf7"/>
            <o:lock v:ext="edit" aspectratio="t"/>
            <w10:wrap type="none"/>
            <w10:anchorlock/>
          </v:shape>
          <o:OLEObject Type="Embed" ProgID="Equation.DSMT4" ShapeID="_x0000_i1045" DrawAspect="Content" ObjectID="_1468075745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亮度一样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稳定后，电容器的电荷量是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55" o:title="eqId4eedae8d316c76e3d0b451256de03fb9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</w:p>
    <w:p w14:paraId="10B969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绝缘的轻质弹簧上端固定，下端悬挂一个磁铁。将磁铁从弹簧原长位置由静止释放，磁铁开始振动，由于空气阻力的影响，振动最终停止。现将一个闭合铜线圈固定在磁铁正下方的桌面上（如图所示），仍将磁铁从弹簧原长位置由静止释放，振动最终也停止。则（　　）</w:t>
      </w:r>
    </w:p>
    <w:p w14:paraId="69EE06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33400" cy="111442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07DF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有无线圈，磁铁经过相同的时间停止运动</w:t>
      </w:r>
    </w:p>
    <w:p w14:paraId="6D4B90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磁铁靠近线圈时，线圈有扩张趋势</w:t>
      </w:r>
    </w:p>
    <w:p w14:paraId="75096D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磁铁离线圈最近时，线圈受到的安培力最大</w:t>
      </w:r>
    </w:p>
    <w:p w14:paraId="4D07B1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有无线圈，磁铁和弹簧组成的系统损失的机械能相同</w:t>
      </w:r>
    </w:p>
    <w:p w14:paraId="7AD794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模拟失重环境的实验舱，通过电磁弹射从地面由静止开始加速后竖直向上射出，上升到最高点后回落，再通过电磁制动使其停在地面。实验舱运动过程中，受到的空气阻力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的大小随速率增大而增大，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随时间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的变化如图所示（向上为正）。下列说法正确的是（　　）</w:t>
      </w:r>
    </w:p>
    <w:p w14:paraId="283293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14525" cy="1047750"/>
            <wp:effectExtent l="0" t="0" r="9525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86C2F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从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10.6pt;" o:ole="t" filled="f" o:preferrelative="t" stroked="f" coordsize="21600,21600">
            <v:path/>
            <v:fill on="f" focussize="0,0"/>
            <v:stroke on="f" joinstyle="miter"/>
            <v:imagedata r:id="rId59" o:title="eqId87c7eb49a823f757461cd5260757b088"/>
            <o:lock v:ext="edit" aspectratio="t"/>
            <w10:wrap type="none"/>
            <w10:anchorlock/>
          </v:shape>
          <o:OLEObject Type="Embed" ProgID="Equation.DSMT4" ShapeID="_x0000_i1047" DrawAspect="Content" ObjectID="_1468075747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pt;width:10.6pt;" o:ole="t" filled="f" o:preferrelative="t" stroked="f" coordsize="21600,21600">
            <v:path/>
            <v:fill on="f" focussize="0,0"/>
            <v:stroke on="f" joinstyle="miter"/>
            <v:imagedata r:id="rId61" o:title="eqId8db31d2bbc9b044646fd026f239e7b62"/>
            <o:lock v:ext="edit" aspectratio="t"/>
            <w10:wrap type="none"/>
            <w10:anchorlock/>
          </v:shape>
          <o:OLEObject Type="Embed" ProgID="Equation.DSMT4" ShapeID="_x0000_i1048" DrawAspect="Content" ObjectID="_1468075748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，实验舱处于电磁弹射过程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从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8pt;width:10.6pt;" o:ole="t" filled="f" o:preferrelative="t" stroked="f" coordsize="21600,21600">
            <v:path/>
            <v:fill on="f" focussize="0,0"/>
            <v:stroke on="f" joinstyle="miter"/>
            <v:imagedata r:id="rId63" o:title="eqId5cd84a8f95166367063218ee03ffd5a7"/>
            <o:lock v:ext="edit" aspectratio="t"/>
            <w10:wrap type="none"/>
            <w10:anchorlock/>
          </v:shape>
          <o:OLEObject Type="Embed" ProgID="Equation.DSMT4" ShapeID="_x0000_i1049" DrawAspect="Content" ObjectID="_1468075749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pt;width:10.6pt;" o:ole="t" filled="f" o:preferrelative="t" stroked="f" coordsize="21600,21600">
            <v:path/>
            <v:fill on="f" focussize="0,0"/>
            <v:stroke on="f" joinstyle="miter"/>
            <v:imagedata r:id="rId61" o:title="eqId8db31d2bbc9b044646fd026f239e7b62"/>
            <o:lock v:ext="edit" aspectratio="t"/>
            <w10:wrap type="none"/>
            <w10:anchorlock/>
          </v:shape>
          <o:OLEObject Type="Embed" ProgID="Equation.DSMT4" ShapeID="_x0000_i1050" DrawAspect="Content" ObjectID="_1468075750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，实验舱加速度大小减小</w:t>
      </w:r>
    </w:p>
    <w:p w14:paraId="7B300B3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从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pt;width:10.6pt;" o:ole="t" filled="f" o:preferrelative="t" stroked="f" coordsize="21600,21600">
            <v:path/>
            <v:fill on="f" focussize="0,0"/>
            <v:stroke on="f" joinstyle="miter"/>
            <v:imagedata r:id="rId61" o:title="eqId8db31d2bbc9b044646fd026f239e7b62"/>
            <o:lock v:ext="edit" aspectratio="t"/>
            <w10:wrap type="none"/>
            <w10:anchorlock/>
          </v:shape>
          <o:OLEObject Type="Embed" ProgID="Equation.DSMT4" ShapeID="_x0000_i1051" DrawAspect="Content" ObjectID="_1468075751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pt;width:10pt;" o:ole="t" filled="f" o:preferrelative="t" stroked="f" coordsize="21600,21600">
            <v:path/>
            <v:fill on="f" focussize="0,0"/>
            <v:stroke on="f" joinstyle="miter"/>
            <v:imagedata r:id="rId67" o:title="eqId8f8b5b93b6cd3d3715e2b6cc78f655bf"/>
            <o:lock v:ext="edit" aspectratio="t"/>
            <w10:wrap type="none"/>
            <w10:anchorlock/>
          </v:shape>
          <o:OLEObject Type="Embed" ProgID="Equation.DSMT4" ShapeID="_x0000_i1052" DrawAspect="Content" ObjectID="_1468075752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，实验舱内物体处于失重状态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8pt;width:11.25pt;" o:ole="t" filled="f" o:preferrelative="t" stroked="f" coordsize="21600,21600">
            <v:path/>
            <v:fill on="f" focussize="0,0"/>
            <v:stroke on="f" joinstyle="miter"/>
            <v:imagedata r:id="rId69" o:title="eqId0244fcb28c5a8fc66c4ba114162ee635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时刻，实验舱达到最高点</w:t>
      </w:r>
    </w:p>
    <w:p w14:paraId="36C558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电磁流量计可以测量导电液体的流量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——单位时间内流过管道横截面的液体体积。如图所示，内壁光滑的薄圆管由非磁性导电材料制成，空间有垂直管道轴线的匀强磁场，磁感应强度为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。液体充满管道并以速度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沿轴线方向流动，圆管壁上的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4.1pt;width:36.25pt;" o:ole="t" filled="f" o:preferrelative="t" stroked="f" coordsize="21600,21600">
            <v:path/>
            <v:fill on="f" focussize="0,0"/>
            <v:stroke on="f" joinstyle="miter"/>
            <v:imagedata r:id="rId71" o:title="eqIde6670479a0083dd2dfd5ad55b47b1ab6"/>
            <o:lock v:ext="edit" aspectratio="t"/>
            <w10:wrap type="none"/>
            <w10:anchorlock/>
          </v:shape>
          <o:OLEObject Type="Embed" ProgID="Equation.DSMT4" ShapeID="_x0000_i1054" DrawAspect="Content" ObjectID="_1468075754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两点连线为直径，且垂直于磁场方向，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4.1pt;width:36.25pt;" o:ole="t" filled="f" o:preferrelative="t" stroked="f" coordsize="21600,21600">
            <v:path/>
            <v:fill on="f" focussize="0,0"/>
            <v:stroke on="f" joinstyle="miter"/>
            <v:imagedata r:id="rId71" o:title="eqIde6670479a0083dd2dfd5ad55b47b1ab6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两点的电势差为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20.15pt;width:19pt;" o:ole="t" filled="f" o:preferrelative="t" stroked="f" coordsize="21600,21600">
            <v:path/>
            <v:fill on="f" focussize="0,0"/>
            <v:stroke on="f" joinstyle="miter"/>
            <v:imagedata r:id="rId74" o:title="eqIddbe5cb81b72e94f92d2aaecd553daac2"/>
            <o:lock v:ext="edit" aspectratio="t"/>
            <w10:wrap type="none"/>
            <w10:anchorlock/>
          </v:shape>
          <o:OLEObject Type="Embed" ProgID="Equation.DSMT4" ShapeID="_x0000_i1056" DrawAspect="Content" ObjectID="_1468075756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。下列说法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　　）</w:t>
      </w:r>
    </w:p>
    <w:p w14:paraId="30E2C8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71675" cy="109537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D537C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点电势比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点高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20.15pt;width:19pt;" o:ole="t" filled="f" o:preferrelative="t" stroked="f" coordsize="21600,21600">
            <v:path/>
            <v:fill on="f" focussize="0,0"/>
            <v:stroke on="f" joinstyle="miter"/>
            <v:imagedata r:id="rId74" o:title="eqIddbe5cb81b72e94f92d2aaecd553daac2"/>
            <o:lock v:ext="edit" aspectratio="t"/>
            <w10:wrap type="none"/>
            <w10:anchorlock/>
          </v:shape>
          <o:OLEObject Type="Embed" ProgID="Equation.DSMT4" ShapeID="_x0000_i1057" DrawAspect="Content" ObjectID="_1468075757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正比于流量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</w:p>
    <w:p w14:paraId="386D7BB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在流量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一定时，管道半径越小，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20.15pt;width:19pt;" o:ole="t" filled="f" o:preferrelative="t" stroked="f" coordsize="21600,21600">
            <v:path/>
            <v:fill on="f" focussize="0,0"/>
            <v:stroke on="f" joinstyle="miter"/>
            <v:imagedata r:id="rId74" o:title="eqIddbe5cb81b72e94f92d2aaecd553daac2"/>
            <o:lock v:ext="edit" aspectratio="t"/>
            <w10:wrap type="none"/>
            <w10:anchorlock/>
          </v:shape>
          <o:OLEObject Type="Embed" ProgID="Equation.DSMT4" ShapeID="_x0000_i1058" DrawAspect="Content" ObjectID="_1468075758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越小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若直径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79" o:title="eqId411461db15ee8086332c531e086c40c7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与磁场方向不垂直，测得的流量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偏小</w:t>
      </w:r>
    </w:p>
    <w:p w14:paraId="67E41E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自然界中物质是常见的，反物质并不常见。反物质由反粒子构成，它是科学研究的前沿领域之一。目前发现的反粒子有正电子、反质子等；反氢原子由正电子和反质子组成。粒子与其对应的反粒子质量相等，电荷等量异种。粒子和其反粒子碰撞会湮灭。反粒子参与的物理过程也遵守电荷守恒、能量守恒和动量守恒。下列说法正确的是（　　）</w:t>
      </w:r>
    </w:p>
    <w:p w14:paraId="3E00E9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已知氢原子的基态能量为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05pt;width:45.95pt;" o:ole="t" filled="f" o:preferrelative="t" stroked="f" coordsize="21600,21600">
            <v:path/>
            <v:fill on="f" focussize="0,0"/>
            <v:stroke on="f" joinstyle="miter"/>
            <v:imagedata r:id="rId81" o:title="eqIddca589b1d2bc2cf5984997d6117c9532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，则反氢原子的基态能量也为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.05pt;width:45.95pt;" o:ole="t" filled="f" o:preferrelative="t" stroked="f" coordsize="21600,21600">
            <v:path/>
            <v:fill on="f" focussize="0,0"/>
            <v:stroke on="f" joinstyle="miter"/>
            <v:imagedata r:id="rId81" o:title="eqIddca589b1d2bc2cf5984997d6117c9532"/>
            <o:lock v:ext="edit" aspectratio="t"/>
            <w10:wrap type="none"/>
            <w10:anchorlock/>
          </v:shape>
          <o:OLEObject Type="Embed" ProgID="Equation.DSMT4" ShapeID="_x0000_i1061" DrawAspect="Content" ObjectID="_1468075761" r:id="rId82">
            <o:LockedField>false</o:LockedField>
          </o:OLEObject>
        </w:object>
      </w:r>
    </w:p>
    <w:p w14:paraId="7C75A6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一个中子可以转化为一个质子和一个正电子</w:t>
      </w:r>
    </w:p>
    <w:p w14:paraId="546C36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一对正负电子等速率对撞，湮灭为一个光子</w:t>
      </w:r>
    </w:p>
    <w:p w14:paraId="7D6D17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反氘核和反氘核的核聚变反应吸收能量</w:t>
      </w:r>
    </w:p>
    <w:p w14:paraId="33B034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姑苏城外寒山寺，夜半钟声到客船。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除了夜深人静的原因，从波传播的角度分析，特定的空气温度分布也可能使声波传播清明致远。声波传播规律与光波在介质中传播规律类似。类比光线，用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声线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来描述声波的传播路径。地面上方一定高度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处有一个声源，发出的声波在空气中向周围传播，声线示意如图（不考虑地面的反射）。已知气温越高的地方，声波传播速度越大。下列说法正确的是（　　）</w:t>
      </w:r>
    </w:p>
    <w:p w14:paraId="482CD0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43175" cy="781050"/>
            <wp:effectExtent l="0" t="0" r="9525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2F01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从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点到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点声波波长变长</w:t>
      </w:r>
    </w:p>
    <w:p w14:paraId="2D0E50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点气温低于地面</w:t>
      </w:r>
    </w:p>
    <w:p w14:paraId="51FBCE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忽略传播过程中空气对声波的吸收，则从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点到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点声音不减弱</w:t>
      </w:r>
    </w:p>
    <w:p w14:paraId="6793F1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若将同一声源移至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点，发出的声波传播到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点一定沿图中声线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25pt;width:28.85pt;" o:ole="t" filled="f" o:preferrelative="t" stroked="f" coordsize="21600,21600">
            <v:path/>
            <v:fill on="f" focussize="0,0"/>
            <v:stroke on="f" joinstyle="miter"/>
            <v:imagedata r:id="rId85" o:title="eqId93290e2138f9a61ce47a7a24a8b20059"/>
            <o:lock v:ext="edit" aspectratio="t"/>
            <w10:wrap type="none"/>
            <w10:anchorlock/>
          </v:shape>
          <o:OLEObject Type="Embed" ProgID="Equation.DSMT4" ShapeID="_x0000_i1062" DrawAspect="Content" ObjectID="_1468075762" r:id="rId84">
            <o:LockedField>false</o:LockedField>
          </o:OLEObject>
        </w:object>
      </w:r>
    </w:p>
    <w:p w14:paraId="272AAF95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</w:t>
      </w:r>
    </w:p>
    <w:p w14:paraId="0A940D98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本部分共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58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333097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</w:p>
    <w:p w14:paraId="08D326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下列实验操作，正确的是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（填选项前的字母）。</w:t>
      </w:r>
    </w:p>
    <w:p w14:paraId="7B5F93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用单摆测重力加速度时，在最高点释放摆球并同时开始计时</w:t>
      </w:r>
    </w:p>
    <w:p w14:paraId="714D81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探究变压器原、副线圈电压与匝数的关系时，使用多用电表的交流电压挡测电压</w:t>
      </w:r>
    </w:p>
    <w:p w14:paraId="288900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用多用电表测电阻前应先把两表笔短接，调整欧姆调零旋钮使指针指向欧姆零点</w:t>
      </w:r>
    </w:p>
    <w:p w14:paraId="2117E5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用双缝干涉实验测量光的波长的实验装置如图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所示。</w:t>
      </w:r>
    </w:p>
    <w:p w14:paraId="6A2036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346200"/>
            <wp:effectExtent l="0" t="0" r="0" b="635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46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851A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①双缝应该放置在图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处（填</w:t>
      </w:r>
      <w:r>
        <w:rPr>
          <w:rFonts w:ascii="Times New Roman" w:hAnsi="Times New Roman" w:eastAsia="Times New Roman" w:cs="Times New Roman"/>
          <w:color w:val="000000"/>
        </w:rPr>
        <w:t>“A”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“B”</w:t>
      </w:r>
      <w:r>
        <w:rPr>
          <w:rFonts w:ascii="宋体" w:hAnsi="宋体" w:eastAsia="宋体" w:cs="宋体"/>
          <w:color w:val="000000"/>
        </w:rPr>
        <w:t>）。</w:t>
      </w:r>
    </w:p>
    <w:p w14:paraId="60A7F0C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②分划板中心刻线与某亮纹中心对齐时，手轮上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59126252" name="图片 959126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9126252" name="图片 959126252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示数如图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所示，读数为</w:t>
      </w:r>
      <w:r>
        <w:rPr>
          <w:color w:val="000000"/>
        </w:rPr>
        <w:t>________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9pt;width:20.25pt;" o:ole="t" filled="f" o:preferrelative="t" stroked="f" coordsize="21600,21600">
            <v:path/>
            <v:fill on="f" focussize="0,0"/>
            <v:stroke on="f" joinstyle="miter"/>
            <v:imagedata r:id="rId88" o:title="eqId21f3bf70722b22983c120d008d097602"/>
            <o:lock v:ext="edit" aspectratio="t"/>
            <w10:wrap type="none"/>
            <w10:anchorlock/>
          </v:shape>
          <o:OLEObject Type="Embed" ProgID="Equation.DSMT4" ShapeID="_x0000_i1063" DrawAspect="Content" ObjectID="_1468075763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0DF980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某电流表出现故障，其内部电路如图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所示。用多用电表的欧姆挡检测故障，两表笔接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3.95pt;width:30pt;" o:ole="t" filled="f" o:preferrelative="t" stroked="f" coordsize="21600,21600">
            <v:path/>
            <v:fill on="f" focussize="0,0"/>
            <v:stroke on="f" joinstyle="miter"/>
            <v:imagedata r:id="rId32" o:title="eqIde52586ca2a3b783bc8092415e2d4bf6d"/>
            <o:lock v:ext="edit" aspectratio="t"/>
            <w10:wrap type="none"/>
            <w10:anchorlock/>
          </v:shape>
          <o:OLEObject Type="Embed" ProgID="Equation.DSMT4" ShapeID="_x0000_i1064" DrawAspect="Content" ObjectID="_1468075764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时表头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9pt;width:15pt;" o:ole="t" filled="f" o:preferrelative="t" stroked="f" coordsize="21600,21600">
            <v:path/>
            <v:fill on="f" focussize="0,0"/>
            <v:stroke on="f" joinstyle="miter"/>
            <v:imagedata r:id="rId91" o:title="eqId9d784ac902fe86e7bdcdd3fa5cc3ba83"/>
            <o:lock v:ext="edit" aspectratio="t"/>
            <w10:wrap type="none"/>
            <w10:anchorlock/>
          </v:shape>
          <o:OLEObject Type="Embed" ProgID="Equation.DSMT4" ShapeID="_x0000_i1065" DrawAspect="Content" ObjectID="_1468075765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指针不偏转，接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3.9pt;width:31.15pt;" o:ole="t" filled="f" o:preferrelative="t" stroked="f" coordsize="21600,21600">
            <v:path/>
            <v:fill on="f" focussize="0,0"/>
            <v:stroke on="f" joinstyle="miter"/>
            <v:imagedata r:id="rId93" o:title="eqId62e478787ebfeb68a5a7594dbd9eecd4"/>
            <o:lock v:ext="edit" aspectratio="t"/>
            <w10:wrap type="none"/>
            <w10:anchorlock/>
          </v:shape>
          <o:OLEObject Type="Embed" ProgID="Equation.DSMT4" ShapeID="_x0000_i1066" DrawAspect="Content" ObjectID="_1468075766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2.8pt;width:26.9pt;" o:ole="t" filled="f" o:preferrelative="t" stroked="f" coordsize="21600,21600">
            <v:path/>
            <v:fill on="f" focussize="0,0"/>
            <v:stroke on="f" joinstyle="miter"/>
            <v:imagedata r:id="rId95" o:title="eqIdda6b93dbe5272a5167ff4e2918bec864"/>
            <o:lock v:ext="edit" aspectratio="t"/>
            <w10:wrap type="none"/>
            <w10:anchorlock/>
          </v:shape>
          <o:OLEObject Type="Embed" ProgID="Equation.DSMT4" ShapeID="_x0000_i1067" DrawAspect="Content" ObjectID="_1468075767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时表头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9pt;width:15pt;" o:ole="t" filled="f" o:preferrelative="t" stroked="f" coordsize="21600,21600">
            <v:path/>
            <v:fill on="f" focussize="0,0"/>
            <v:stroke on="f" joinstyle="miter"/>
            <v:imagedata r:id="rId91" o:title="eqId9d784ac902fe86e7bdcdd3fa5cc3ba83"/>
            <o:lock v:ext="edit" aspectratio="t"/>
            <w10:wrap type="none"/>
            <w10:anchorlock/>
          </v:shape>
          <o:OLEObject Type="Embed" ProgID="Equation.DSMT4" ShapeID="_x0000_i1068" DrawAspect="Content" ObjectID="_1468075768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指针都偏转。出现故障的原因是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（填选项前的字母）。</w:t>
      </w:r>
    </w:p>
    <w:p w14:paraId="060863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57425" cy="1095375"/>
            <wp:effectExtent l="0" t="0" r="9525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9990DB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表头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9pt;width:15pt;" o:ole="t" filled="f" o:preferrelative="t" stroked="f" coordsize="21600,21600">
            <v:path/>
            <v:fill on="f" focussize="0,0"/>
            <v:stroke on="f" joinstyle="miter"/>
            <v:imagedata r:id="rId91" o:title="eqId9d784ac902fe86e7bdcdd3fa5cc3ba83"/>
            <o:lock v:ext="edit" aspectratio="t"/>
            <w10:wrap type="none"/>
            <w10:anchorlock/>
          </v:shape>
          <o:OLEObject Type="Embed" ProgID="Equation.DSMT4" ShapeID="_x0000_i1069" DrawAspect="Content" ObjectID="_1468075769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断路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电阻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100" o:title="eqId9efc18a5bb2e53586331b2a58538a48b"/>
            <o:lock v:ext="edit" aspectratio="t"/>
            <w10:wrap type="none"/>
            <w10:anchorlock/>
          </v:shape>
          <o:OLEObject Type="Embed" ProgID="Equation.DSMT4" ShapeID="_x0000_i1070" DrawAspect="Content" ObjectID="_1468075770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断路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电阻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102" o:title="eqId19f20f21a9d50b61dac519a3ddab539d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断路</w:t>
      </w:r>
    </w:p>
    <w:p w14:paraId="58A384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利用打点计时器研究匀变速直线运动的规律，实验装置如图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所示。</w:t>
      </w:r>
    </w:p>
    <w:p w14:paraId="5C9D9A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00575" cy="1428750"/>
            <wp:effectExtent l="0" t="0" r="9525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6C5B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按照图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安装好器材，下列实验步骤正确的操作顺序为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（填各实验步骤前的字母）。</w:t>
      </w:r>
    </w:p>
    <w:p w14:paraId="3D6AAFAD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释放小车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接通打点计时器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59126256" name="图片 959126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9126256" name="图片 959126256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电源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调整滑轮位置，使细线与木板平行</w:t>
      </w:r>
    </w:p>
    <w:p w14:paraId="532815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实验中打出的一条纸带如图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所示，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05" o:title="eqId38335830b93ac4d99c28a8e209eecb3f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为依次选取的三个计数点（相邻计数点间有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个点未画出），可以判断纸带的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左端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右端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）与小车相连。</w:t>
      </w:r>
    </w:p>
    <w:p w14:paraId="66A800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中相邻计数点间的时间间隔为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，则打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点时小车的速度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1.4pt;width:18.6pt;" o:ole="t" filled="f" o:preferrelative="t" stroked="f" coordsize="21600,21600">
            <v:path/>
            <v:fill on="f" focussize="0,0"/>
            <v:stroke on="f" joinstyle="miter"/>
            <v:imagedata r:id="rId107" o:title="eqIdcc4ef973817d347fc468c0a1f776d798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6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FCC8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某同学用打点计时器来研究圆周运动。如图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所示，将纸带的一端固定在圆盘边缘处的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点，另一端穿过打点计时器。实验时圆盘从静止开始转动，选取部分纸带如图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所示。相邻计数点间的时间间隔为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109" o:title="eqId7a83a6edf6b4691cd2b22bcffd62860d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，圆盘半径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4.5pt;width:54pt;" o:ole="t" filled="f" o:preferrelative="t" stroked="f" coordsize="21600,21600">
            <v:path/>
            <v:fill on="f" focussize="0,0"/>
            <v:stroke on="f" joinstyle="miter"/>
            <v:imagedata r:id="rId111" o:title="eqId3611bb59129d7f2bb9e3c051f239bcfb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。则这部分纸带通过打点计时器的加速度大小为</w:t>
      </w:r>
      <w:r>
        <w:rPr>
          <w:color w:val="000000"/>
        </w:rPr>
        <w:t>________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6.5pt;width:25.5pt;" o:ole="t" filled="f" o:preferrelative="t" stroked="f" coordsize="21600,21600">
            <v:path/>
            <v:fill on="f" focussize="0,0"/>
            <v:stroke on="f" joinstyle="miter"/>
            <v:imagedata r:id="rId113" o:title="eqId710920b7509b243cfbaaf711bc2ce34f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；打点计时器打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点时圆盘上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点的向心加速度大小为</w:t>
      </w:r>
      <w:r>
        <w:rPr>
          <w:color w:val="000000"/>
        </w:rPr>
        <w:t>________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6.5pt;width:25.5pt;" o:ole="t" filled="f" o:preferrelative="t" stroked="f" coordsize="21600,21600">
            <v:path/>
            <v:fill on="f" focussize="0,0"/>
            <v:stroke on="f" joinstyle="miter"/>
            <v:imagedata r:id="rId113" o:title="eqId710920b7509b243cfbaaf711bc2ce34f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。（结果均保留两位有效数字）</w:t>
      </w:r>
    </w:p>
    <w:p w14:paraId="0D7BBA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43500" cy="150495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F53C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某物体以一定初速度从地面竖直向上抛出，经过时间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到达最高点。在最高点该物体炸裂成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3.95pt;width:30pt;" o:ole="t" filled="f" o:preferrelative="t" stroked="f" coordsize="21600,21600">
            <v:path/>
            <v:fill on="f" focussize="0,0"/>
            <v:stroke on="f" joinstyle="miter"/>
            <v:imagedata r:id="rId32" o:title="eqIde52586ca2a3b783bc8092415e2d4bf6d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两部分，质量分别为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18" o:title="eqIdf71a41641aa0d0e45a3c03d3d2c1196b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，其中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以速度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沿水平方向飞出。重力加速度为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，不计空气阻力。求：</w:t>
      </w:r>
    </w:p>
    <w:p w14:paraId="16EA0C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该物体抛出时的初速度大小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6.5pt;width:10.5pt;" o:ole="t" filled="f" o:preferrelative="t" stroked="f" coordsize="21600,21600">
            <v:path/>
            <v:fill on="f" focussize="0,0"/>
            <v:stroke on="f" joinstyle="miter"/>
            <v:imagedata r:id="rId120" o:title="eqId6f58888df91890a19a1aa7511d19703f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4E0980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炸裂后瞬间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的速度大小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8pt;width:13.85pt;" o:ole="t" filled="f" o:preferrelative="t" stroked="f" coordsize="21600,21600">
            <v:path/>
            <v:fill on="f" focussize="0,0"/>
            <v:stroke on="f" joinstyle="miter"/>
            <v:imagedata r:id="rId122" o:title="eqIdb3702da8f39e362c7fc0acdddb8de103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6CC6B4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3.95pt;width:30pt;" o:ole="t" filled="f" o:preferrelative="t" stroked="f" coordsize="21600,21600">
            <v:path/>
            <v:fill on="f" focussize="0,0"/>
            <v:stroke on="f" joinstyle="miter"/>
            <v:imagedata r:id="rId32" o:title="eqIde52586ca2a3b783bc8092415e2d4bf6d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落地点之间的距离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。</w:t>
      </w:r>
    </w:p>
    <w:p w14:paraId="0C63D0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北京谱仪是北京正负电子对撞机的一部分，它可以利用带电粒子在磁场中的运动测量粒子的质量、动量等物理量。</w:t>
      </w:r>
    </w:p>
    <w:p w14:paraId="781E4B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考虑带电粒子在磁感应强度为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的匀强磁场中的运动，且不计粒子间相互作用。</w:t>
      </w:r>
    </w:p>
    <w:p w14:paraId="35E13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一个电荷量为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25" o:title="eqId0b428e5d2e2f7ecbe7e83b1eee336278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的粒子的速度方向与磁场方向垂直，推导得出粒子的运动周期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与质量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的关系。</w:t>
      </w:r>
    </w:p>
    <w:p w14:paraId="6A1857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两个粒子质量相等、电荷量均为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，粒子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的速度方向与磁场方向垂直，粒子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的速度方向与磁场方向平行。在相同的时间内，粒子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在半径为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的圆周上转过的圆心角为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27" o:title="eqIdc24095e409b025db711f14be783a406c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，粒子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运动的距离为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。求：</w:t>
      </w:r>
    </w:p>
    <w:p w14:paraId="529D43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．粒子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与粒子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的速度大小之比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8pt;width:27.75pt;" o:ole="t" filled="f" o:preferrelative="t" stroked="f" coordsize="21600,21600">
            <v:path/>
            <v:fill on="f" focussize="0,0"/>
            <v:stroke on="f" joinstyle="miter"/>
            <v:imagedata r:id="rId129" o:title="eqIde62e71d5038d20f53c8b94c3b22f877b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379BD5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．粒子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的动量大小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31" o:title="eqIdadad9633b73dfbbb3d84b4f15979e99e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6202BE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关于飞机的运动，研究下列问题。</w:t>
      </w:r>
    </w:p>
    <w:p w14:paraId="7492AF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的飞机在水平跑道上由静止开始做加速直线运动，当位移为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时速度为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。在此过程中，飞机受到的平均阻力为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，求牵引力对飞机做的功</w:t>
      </w:r>
      <w:r>
        <w:rPr>
          <w:rFonts w:ascii="Times New Roman" w:hAnsi="Times New Roman" w:eastAsia="Times New Roman" w:cs="Times New Roman"/>
          <w:i/>
          <w:color w:val="000000"/>
        </w:rPr>
        <w:t>W</w:t>
      </w:r>
      <w:r>
        <w:rPr>
          <w:rFonts w:ascii="宋体" w:hAnsi="宋体" w:eastAsia="宋体" w:cs="宋体"/>
          <w:color w:val="000000"/>
        </w:rPr>
        <w:t>。</w:t>
      </w:r>
    </w:p>
    <w:p w14:paraId="08AC8A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飞机准备起飞，在跑道起点由静止开始做匀加速直线运动。跑道上存在这样一个位置，飞机一旦超过该位置就不能放弃起飞，否则将会冲出跑道。己知跑道的长度为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，飞机加速时加速度大小为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5.75pt;width:11.25pt;" o:ole="t" filled="f" o:preferrelative="t" stroked="f" coordsize="21600,21600">
            <v:path/>
            <v:fill on="f" focussize="0,0"/>
            <v:stroke on="f" joinstyle="miter"/>
            <v:imagedata r:id="rId133" o:title="eqIde72adb45c60c2f63b46e65ff787302bf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，减速时最大加速度大小为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135" o:title="eqId3e88093a749c0d46e0ee931ecfaff925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。求该位置距起点的距离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。</w:t>
      </w:r>
    </w:p>
    <w:p w14:paraId="1D64FE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无风时，飞机以速率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水平向前匀速飞行，相当于气流以速率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相对飞机向后运动。气流掠过飞机机翼，方向改变，沿机翼向后下方运动，如图所示。请建立合理的物理模型，论证气流对机翼竖直向上的作用力大小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的关系满足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5.7pt;width:38.5pt;" o:ole="t" filled="f" o:preferrelative="t" stroked="f" coordsize="21600,21600">
            <v:path/>
            <v:fill on="f" focussize="0,0"/>
            <v:stroke on="f" joinstyle="miter"/>
            <v:imagedata r:id="rId137" o:title="eqId5e4b193fde223b4870a12a3c06578385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，并确定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1pt;width:12pt;" o:ole="t" filled="f" o:preferrelative="t" stroked="f" coordsize="21600,21600">
            <v:path/>
            <v:fill on="f" focussize="0,0"/>
            <v:stroke on="f" joinstyle="miter"/>
            <v:imagedata r:id="rId139" o:title="eqIde170f206fdbbd834aad7580c727e2cc6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的值。</w:t>
      </w:r>
    </w:p>
    <w:p w14:paraId="2FF506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86000" cy="207645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24AB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所示，金属圆筒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接高压电源的正极，其轴线上的金属线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接负极。</w:t>
      </w:r>
    </w:p>
    <w:p w14:paraId="3630E1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47900" cy="1152525"/>
            <wp:effectExtent l="0" t="0" r="0" b="9525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8DA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设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24" o:title="eqId7af7cfb18e6fa69e79d30e12ecebb7bb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两极间电压为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，求在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极附近电荷量为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的负电荷到达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极过程中静电力做的功</w:t>
      </w:r>
      <w:r>
        <w:rPr>
          <w:rFonts w:ascii="Times New Roman" w:hAnsi="Times New Roman" w:eastAsia="Times New Roman" w:cs="Times New Roman"/>
          <w:i/>
          <w:color w:val="000000"/>
        </w:rPr>
        <w:t>W</w:t>
      </w:r>
      <w:r>
        <w:rPr>
          <w:rFonts w:ascii="宋体" w:hAnsi="宋体" w:eastAsia="宋体" w:cs="宋体"/>
          <w:color w:val="000000"/>
        </w:rPr>
        <w:t>。</w:t>
      </w:r>
    </w:p>
    <w:p w14:paraId="4BACD4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已知筒内距离轴线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处的电场强度大小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31.35pt;width:47.05pt;" o:ole="t" filled="f" o:preferrelative="t" stroked="f" coordsize="21600,21600">
            <v:path/>
            <v:fill on="f" focussize="0,0"/>
            <v:stroke on="f" joinstyle="miter"/>
            <v:imagedata r:id="rId144" o:title="eqId107bf7d8bee088ba787f7324d69a52e4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为静电力常量，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46" o:title="eqIddf64046e91b047037f19e4032e3b6de3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为金属线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单位长度的电荷量。如图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所示，在圆筒内横截面上，电荷量为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、质量为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的粒子绕轴线做半径不同的匀速圆周运动，其半径为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8pt;width:27.75pt;" o:ole="t" filled="f" o:preferrelative="t" stroked="f" coordsize="21600,21600">
            <v:path/>
            <v:fill on="f" focussize="0,0"/>
            <v:stroke on="f" joinstyle="miter"/>
            <v:imagedata r:id="rId148" o:title="eqIddaa731843bad329560d62f824b04a7cb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8pt;width:11pt;" o:ole="t" filled="f" o:preferrelative="t" stroked="f" coordsize="21600,21600">
            <v:path/>
            <v:fill on="f" focussize="0,0"/>
            <v:stroke on="f" joinstyle="miter"/>
            <v:imagedata r:id="rId150" o:title="eqId7f2cb48c0a69b8c420c0b64b2bfa1ef7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时的总能量分别为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52" o:title="eqId9fb1a866ac7af64be1456cf897e88fe7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154" o:title="eqId1b4dbe5d5c8b9c28c6f5eb92278a9f17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。若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8.2pt;width:67.35pt;" o:ole="t" filled="f" o:preferrelative="t" stroked="f" coordsize="21600,21600">
            <v:path/>
            <v:fill on="f" focussize="0,0"/>
            <v:stroke on="f" joinstyle="miter"/>
            <v:imagedata r:id="rId156" o:title="eqIdecb73984e9e6c1353a85cbf2378360b9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，推理分析并比较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20.25pt;width:48pt;" o:ole="t" filled="f" o:preferrelative="t" stroked="f" coordsize="21600,21600">
            <v:path/>
            <v:fill on="f" focussize="0,0"/>
            <v:stroke on="f" joinstyle="miter"/>
            <v:imagedata r:id="rId158" o:title="eqId9e64a0c6317aeb4041277e20c44b579d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20.25pt;width:47.25pt;" o:ole="t" filled="f" o:preferrelative="t" stroked="f" coordsize="21600,21600">
            <v:path/>
            <v:fill on="f" focussize="0,0"/>
            <v:stroke on="f" joinstyle="miter"/>
            <v:imagedata r:id="rId160" o:title="eqId862cafc6028256950ed3c50843aef3d9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的大小。</w:t>
      </w:r>
      <w:bookmarkStart w:id="0" w:name="_GoBack"/>
      <w:bookmarkEnd w:id="0"/>
    </w:p>
    <w:sectPr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6379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oleObject" Target="embeddings/oleObject45.bin"/><Relationship Id="rId97" Type="http://schemas.openxmlformats.org/officeDocument/2006/relationships/image" Target="media/image50.png"/><Relationship Id="rId96" Type="http://schemas.openxmlformats.org/officeDocument/2006/relationships/oleObject" Target="embeddings/oleObject44.bin"/><Relationship Id="rId95" Type="http://schemas.openxmlformats.org/officeDocument/2006/relationships/image" Target="media/image49.wmf"/><Relationship Id="rId94" Type="http://schemas.openxmlformats.org/officeDocument/2006/relationships/oleObject" Target="embeddings/oleObject43.bin"/><Relationship Id="rId93" Type="http://schemas.openxmlformats.org/officeDocument/2006/relationships/image" Target="media/image48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7.wmf"/><Relationship Id="rId90" Type="http://schemas.openxmlformats.org/officeDocument/2006/relationships/oleObject" Target="embeddings/oleObject41.bin"/><Relationship Id="rId9" Type="http://schemas.openxmlformats.org/officeDocument/2006/relationships/image" Target="media/image5.wmf"/><Relationship Id="rId89" Type="http://schemas.openxmlformats.org/officeDocument/2006/relationships/oleObject" Target="embeddings/oleObject40.bin"/><Relationship Id="rId88" Type="http://schemas.openxmlformats.org/officeDocument/2006/relationships/image" Target="media/image46.wmf"/><Relationship Id="rId87" Type="http://schemas.openxmlformats.org/officeDocument/2006/relationships/oleObject" Target="embeddings/oleObject39.bin"/><Relationship Id="rId86" Type="http://schemas.openxmlformats.org/officeDocument/2006/relationships/image" Target="media/image45.png"/><Relationship Id="rId85" Type="http://schemas.openxmlformats.org/officeDocument/2006/relationships/image" Target="media/image44.wmf"/><Relationship Id="rId84" Type="http://schemas.openxmlformats.org/officeDocument/2006/relationships/oleObject" Target="embeddings/oleObject38.bin"/><Relationship Id="rId83" Type="http://schemas.openxmlformats.org/officeDocument/2006/relationships/image" Target="media/image43.png"/><Relationship Id="rId82" Type="http://schemas.openxmlformats.org/officeDocument/2006/relationships/oleObject" Target="embeddings/oleObject37.bin"/><Relationship Id="rId81" Type="http://schemas.openxmlformats.org/officeDocument/2006/relationships/image" Target="media/image42.wmf"/><Relationship Id="rId80" Type="http://schemas.openxmlformats.org/officeDocument/2006/relationships/oleObject" Target="embeddings/oleObject36.bin"/><Relationship Id="rId8" Type="http://schemas.openxmlformats.org/officeDocument/2006/relationships/oleObject" Target="embeddings/oleObject1.bin"/><Relationship Id="rId79" Type="http://schemas.openxmlformats.org/officeDocument/2006/relationships/image" Target="media/image41.wmf"/><Relationship Id="rId78" Type="http://schemas.openxmlformats.org/officeDocument/2006/relationships/oleObject" Target="embeddings/oleObject35.bin"/><Relationship Id="rId77" Type="http://schemas.openxmlformats.org/officeDocument/2006/relationships/oleObject" Target="embeddings/oleObject34.bin"/><Relationship Id="rId76" Type="http://schemas.openxmlformats.org/officeDocument/2006/relationships/oleObject" Target="embeddings/oleObject33.bin"/><Relationship Id="rId75" Type="http://schemas.openxmlformats.org/officeDocument/2006/relationships/image" Target="media/image40.png"/><Relationship Id="rId74" Type="http://schemas.openxmlformats.org/officeDocument/2006/relationships/image" Target="media/image39.wmf"/><Relationship Id="rId73" Type="http://schemas.openxmlformats.org/officeDocument/2006/relationships/oleObject" Target="embeddings/oleObject32.bin"/><Relationship Id="rId72" Type="http://schemas.openxmlformats.org/officeDocument/2006/relationships/oleObject" Target="embeddings/oleObject31.bin"/><Relationship Id="rId71" Type="http://schemas.openxmlformats.org/officeDocument/2006/relationships/image" Target="media/image38.wmf"/><Relationship Id="rId70" Type="http://schemas.openxmlformats.org/officeDocument/2006/relationships/oleObject" Target="embeddings/oleObject30.bin"/><Relationship Id="rId7" Type="http://schemas.openxmlformats.org/officeDocument/2006/relationships/image" Target="media/image4.wmf"/><Relationship Id="rId69" Type="http://schemas.openxmlformats.org/officeDocument/2006/relationships/image" Target="media/image37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6.wmf"/><Relationship Id="rId66" Type="http://schemas.openxmlformats.org/officeDocument/2006/relationships/oleObject" Target="embeddings/oleObject28.bin"/><Relationship Id="rId65" Type="http://schemas.openxmlformats.org/officeDocument/2006/relationships/oleObject" Target="embeddings/oleObject27.bin"/><Relationship Id="rId64" Type="http://schemas.openxmlformats.org/officeDocument/2006/relationships/oleObject" Target="embeddings/oleObject26.bin"/><Relationship Id="rId63" Type="http://schemas.openxmlformats.org/officeDocument/2006/relationships/image" Target="media/image35.wmf"/><Relationship Id="rId62" Type="http://schemas.openxmlformats.org/officeDocument/2006/relationships/oleObject" Target="embeddings/oleObject25.bin"/><Relationship Id="rId61" Type="http://schemas.openxmlformats.org/officeDocument/2006/relationships/image" Target="media/image34.wmf"/><Relationship Id="rId60" Type="http://schemas.openxmlformats.org/officeDocument/2006/relationships/oleObject" Target="embeddings/oleObject24.bin"/><Relationship Id="rId6" Type="http://schemas.openxmlformats.org/officeDocument/2006/relationships/image" Target="media/image3.png"/><Relationship Id="rId59" Type="http://schemas.openxmlformats.org/officeDocument/2006/relationships/image" Target="media/image33.wmf"/><Relationship Id="rId58" Type="http://schemas.openxmlformats.org/officeDocument/2006/relationships/oleObject" Target="embeddings/oleObject23.bin"/><Relationship Id="rId57" Type="http://schemas.openxmlformats.org/officeDocument/2006/relationships/image" Target="media/image32.png"/><Relationship Id="rId56" Type="http://schemas.openxmlformats.org/officeDocument/2006/relationships/image" Target="media/image31.png"/><Relationship Id="rId55" Type="http://schemas.openxmlformats.org/officeDocument/2006/relationships/image" Target="media/image30.wmf"/><Relationship Id="rId54" Type="http://schemas.openxmlformats.org/officeDocument/2006/relationships/oleObject" Target="embeddings/oleObject22.bin"/><Relationship Id="rId53" Type="http://schemas.openxmlformats.org/officeDocument/2006/relationships/oleObject" Target="embeddings/oleObject21.bin"/><Relationship Id="rId52" Type="http://schemas.openxmlformats.org/officeDocument/2006/relationships/oleObject" Target="embeddings/oleObject20.bin"/><Relationship Id="rId51" Type="http://schemas.openxmlformats.org/officeDocument/2006/relationships/image" Target="media/image29.wmf"/><Relationship Id="rId50" Type="http://schemas.openxmlformats.org/officeDocument/2006/relationships/oleObject" Target="embeddings/oleObject19.bin"/><Relationship Id="rId5" Type="http://schemas.openxmlformats.org/officeDocument/2006/relationships/image" Target="media/image2.png"/><Relationship Id="rId49" Type="http://schemas.openxmlformats.org/officeDocument/2006/relationships/oleObject" Target="embeddings/oleObject18.bin"/><Relationship Id="rId48" Type="http://schemas.openxmlformats.org/officeDocument/2006/relationships/image" Target="media/image28.wmf"/><Relationship Id="rId47" Type="http://schemas.openxmlformats.org/officeDocument/2006/relationships/oleObject" Target="embeddings/oleObject17.bin"/><Relationship Id="rId46" Type="http://schemas.openxmlformats.org/officeDocument/2006/relationships/image" Target="media/image27.png"/><Relationship Id="rId45" Type="http://schemas.openxmlformats.org/officeDocument/2006/relationships/image" Target="media/image26.wmf"/><Relationship Id="rId44" Type="http://schemas.openxmlformats.org/officeDocument/2006/relationships/oleObject" Target="embeddings/oleObject16.bin"/><Relationship Id="rId43" Type="http://schemas.openxmlformats.org/officeDocument/2006/relationships/image" Target="media/image25.wmf"/><Relationship Id="rId42" Type="http://schemas.openxmlformats.org/officeDocument/2006/relationships/oleObject" Target="embeddings/oleObject15.bin"/><Relationship Id="rId41" Type="http://schemas.openxmlformats.org/officeDocument/2006/relationships/image" Target="media/image24.wmf"/><Relationship Id="rId40" Type="http://schemas.openxmlformats.org/officeDocument/2006/relationships/oleObject" Target="embeddings/oleObject14.bin"/><Relationship Id="rId4" Type="http://schemas.openxmlformats.org/officeDocument/2006/relationships/image" Target="media/image1.png"/><Relationship Id="rId39" Type="http://schemas.openxmlformats.org/officeDocument/2006/relationships/image" Target="media/image23.wmf"/><Relationship Id="rId38" Type="http://schemas.openxmlformats.org/officeDocument/2006/relationships/oleObject" Target="embeddings/oleObject13.bin"/><Relationship Id="rId37" Type="http://schemas.openxmlformats.org/officeDocument/2006/relationships/image" Target="media/image22.wmf"/><Relationship Id="rId36" Type="http://schemas.openxmlformats.org/officeDocument/2006/relationships/oleObject" Target="embeddings/oleObject12.bin"/><Relationship Id="rId35" Type="http://schemas.openxmlformats.org/officeDocument/2006/relationships/image" Target="media/image21.png"/><Relationship Id="rId34" Type="http://schemas.openxmlformats.org/officeDocument/2006/relationships/image" Target="media/image20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9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8.png"/><Relationship Id="rId3" Type="http://schemas.openxmlformats.org/officeDocument/2006/relationships/theme" Target="theme/theme1.xml"/><Relationship Id="rId29" Type="http://schemas.openxmlformats.org/officeDocument/2006/relationships/image" Target="media/image17.wmf"/><Relationship Id="rId28" Type="http://schemas.openxmlformats.org/officeDocument/2006/relationships/oleObject" Target="embeddings/oleObject9.bin"/><Relationship Id="rId27" Type="http://schemas.openxmlformats.org/officeDocument/2006/relationships/image" Target="media/image16.wmf"/><Relationship Id="rId26" Type="http://schemas.openxmlformats.org/officeDocument/2006/relationships/oleObject" Target="embeddings/oleObject8.bin"/><Relationship Id="rId25" Type="http://schemas.openxmlformats.org/officeDocument/2006/relationships/image" Target="media/image15.png"/><Relationship Id="rId24" Type="http://schemas.openxmlformats.org/officeDocument/2006/relationships/image" Target="media/image14.wmf"/><Relationship Id="rId23" Type="http://schemas.openxmlformats.org/officeDocument/2006/relationships/oleObject" Target="embeddings/oleObject7.bin"/><Relationship Id="rId22" Type="http://schemas.openxmlformats.org/officeDocument/2006/relationships/image" Target="media/image13.wmf"/><Relationship Id="rId21" Type="http://schemas.openxmlformats.org/officeDocument/2006/relationships/oleObject" Target="embeddings/oleObject6.bin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wmf"/><Relationship Id="rId17" Type="http://schemas.openxmlformats.org/officeDocument/2006/relationships/oleObject" Target="embeddings/oleObject5.bin"/><Relationship Id="rId162" Type="http://schemas.openxmlformats.org/officeDocument/2006/relationships/fontTable" Target="fontTable.xml"/><Relationship Id="rId161" Type="http://schemas.openxmlformats.org/officeDocument/2006/relationships/customXml" Target="../customXml/item1.xml"/><Relationship Id="rId160" Type="http://schemas.openxmlformats.org/officeDocument/2006/relationships/image" Target="media/image81.wmf"/><Relationship Id="rId16" Type="http://schemas.openxmlformats.org/officeDocument/2006/relationships/image" Target="media/image9.wmf"/><Relationship Id="rId159" Type="http://schemas.openxmlformats.org/officeDocument/2006/relationships/oleObject" Target="embeddings/oleObject76.bin"/><Relationship Id="rId158" Type="http://schemas.openxmlformats.org/officeDocument/2006/relationships/image" Target="media/image80.wmf"/><Relationship Id="rId157" Type="http://schemas.openxmlformats.org/officeDocument/2006/relationships/oleObject" Target="embeddings/oleObject75.bin"/><Relationship Id="rId156" Type="http://schemas.openxmlformats.org/officeDocument/2006/relationships/image" Target="media/image79.wmf"/><Relationship Id="rId155" Type="http://schemas.openxmlformats.org/officeDocument/2006/relationships/oleObject" Target="embeddings/oleObject74.bin"/><Relationship Id="rId154" Type="http://schemas.openxmlformats.org/officeDocument/2006/relationships/image" Target="media/image78.wmf"/><Relationship Id="rId153" Type="http://schemas.openxmlformats.org/officeDocument/2006/relationships/oleObject" Target="embeddings/oleObject73.bin"/><Relationship Id="rId152" Type="http://schemas.openxmlformats.org/officeDocument/2006/relationships/image" Target="media/image77.wmf"/><Relationship Id="rId151" Type="http://schemas.openxmlformats.org/officeDocument/2006/relationships/oleObject" Target="embeddings/oleObject72.bin"/><Relationship Id="rId150" Type="http://schemas.openxmlformats.org/officeDocument/2006/relationships/image" Target="media/image76.wmf"/><Relationship Id="rId15" Type="http://schemas.openxmlformats.org/officeDocument/2006/relationships/oleObject" Target="embeddings/oleObject4.bin"/><Relationship Id="rId149" Type="http://schemas.openxmlformats.org/officeDocument/2006/relationships/oleObject" Target="embeddings/oleObject71.bin"/><Relationship Id="rId148" Type="http://schemas.openxmlformats.org/officeDocument/2006/relationships/image" Target="media/image75.wmf"/><Relationship Id="rId147" Type="http://schemas.openxmlformats.org/officeDocument/2006/relationships/oleObject" Target="embeddings/oleObject70.bin"/><Relationship Id="rId146" Type="http://schemas.openxmlformats.org/officeDocument/2006/relationships/image" Target="media/image74.wmf"/><Relationship Id="rId145" Type="http://schemas.openxmlformats.org/officeDocument/2006/relationships/oleObject" Target="embeddings/oleObject69.bin"/><Relationship Id="rId144" Type="http://schemas.openxmlformats.org/officeDocument/2006/relationships/image" Target="media/image73.wmf"/><Relationship Id="rId143" Type="http://schemas.openxmlformats.org/officeDocument/2006/relationships/oleObject" Target="embeddings/oleObject68.bin"/><Relationship Id="rId142" Type="http://schemas.openxmlformats.org/officeDocument/2006/relationships/oleObject" Target="embeddings/oleObject67.bin"/><Relationship Id="rId141" Type="http://schemas.openxmlformats.org/officeDocument/2006/relationships/image" Target="media/image72.png"/><Relationship Id="rId140" Type="http://schemas.openxmlformats.org/officeDocument/2006/relationships/image" Target="media/image71.png"/><Relationship Id="rId14" Type="http://schemas.openxmlformats.org/officeDocument/2006/relationships/image" Target="media/image8.wmf"/><Relationship Id="rId139" Type="http://schemas.openxmlformats.org/officeDocument/2006/relationships/image" Target="media/image70.wmf"/><Relationship Id="rId138" Type="http://schemas.openxmlformats.org/officeDocument/2006/relationships/oleObject" Target="embeddings/oleObject66.bin"/><Relationship Id="rId137" Type="http://schemas.openxmlformats.org/officeDocument/2006/relationships/image" Target="media/image69.wmf"/><Relationship Id="rId136" Type="http://schemas.openxmlformats.org/officeDocument/2006/relationships/oleObject" Target="embeddings/oleObject65.bin"/><Relationship Id="rId135" Type="http://schemas.openxmlformats.org/officeDocument/2006/relationships/image" Target="media/image68.wmf"/><Relationship Id="rId134" Type="http://schemas.openxmlformats.org/officeDocument/2006/relationships/oleObject" Target="embeddings/oleObject64.bin"/><Relationship Id="rId133" Type="http://schemas.openxmlformats.org/officeDocument/2006/relationships/image" Target="media/image67.wmf"/><Relationship Id="rId132" Type="http://schemas.openxmlformats.org/officeDocument/2006/relationships/oleObject" Target="embeddings/oleObject63.bin"/><Relationship Id="rId131" Type="http://schemas.openxmlformats.org/officeDocument/2006/relationships/image" Target="media/image66.wmf"/><Relationship Id="rId130" Type="http://schemas.openxmlformats.org/officeDocument/2006/relationships/oleObject" Target="embeddings/oleObject62.bin"/><Relationship Id="rId13" Type="http://schemas.openxmlformats.org/officeDocument/2006/relationships/oleObject" Target="embeddings/oleObject3.bin"/><Relationship Id="rId129" Type="http://schemas.openxmlformats.org/officeDocument/2006/relationships/image" Target="media/image65.wmf"/><Relationship Id="rId128" Type="http://schemas.openxmlformats.org/officeDocument/2006/relationships/oleObject" Target="embeddings/oleObject61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60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59.bin"/><Relationship Id="rId123" Type="http://schemas.openxmlformats.org/officeDocument/2006/relationships/oleObject" Target="embeddings/oleObject58.bin"/><Relationship Id="rId122" Type="http://schemas.openxmlformats.org/officeDocument/2006/relationships/image" Target="media/image62.wmf"/><Relationship Id="rId121" Type="http://schemas.openxmlformats.org/officeDocument/2006/relationships/oleObject" Target="embeddings/oleObject57.bin"/><Relationship Id="rId120" Type="http://schemas.openxmlformats.org/officeDocument/2006/relationships/image" Target="media/image61.wmf"/><Relationship Id="rId12" Type="http://schemas.openxmlformats.org/officeDocument/2006/relationships/image" Target="media/image7.png"/><Relationship Id="rId119" Type="http://schemas.openxmlformats.org/officeDocument/2006/relationships/oleObject" Target="embeddings/oleObject56.bin"/><Relationship Id="rId118" Type="http://schemas.openxmlformats.org/officeDocument/2006/relationships/image" Target="media/image60.wmf"/><Relationship Id="rId117" Type="http://schemas.openxmlformats.org/officeDocument/2006/relationships/oleObject" Target="embeddings/oleObject55.bin"/><Relationship Id="rId116" Type="http://schemas.openxmlformats.org/officeDocument/2006/relationships/oleObject" Target="embeddings/oleObject54.bin"/><Relationship Id="rId115" Type="http://schemas.openxmlformats.org/officeDocument/2006/relationships/image" Target="media/image59.png"/><Relationship Id="rId114" Type="http://schemas.openxmlformats.org/officeDocument/2006/relationships/oleObject" Target="embeddings/oleObject53.bin"/><Relationship Id="rId113" Type="http://schemas.openxmlformats.org/officeDocument/2006/relationships/image" Target="media/image58.wmf"/><Relationship Id="rId112" Type="http://schemas.openxmlformats.org/officeDocument/2006/relationships/oleObject" Target="embeddings/oleObject52.bin"/><Relationship Id="rId111" Type="http://schemas.openxmlformats.org/officeDocument/2006/relationships/image" Target="media/image57.wmf"/><Relationship Id="rId110" Type="http://schemas.openxmlformats.org/officeDocument/2006/relationships/oleObject" Target="embeddings/oleObject51.bin"/><Relationship Id="rId11" Type="http://schemas.openxmlformats.org/officeDocument/2006/relationships/image" Target="media/image6.wmf"/><Relationship Id="rId109" Type="http://schemas.openxmlformats.org/officeDocument/2006/relationships/image" Target="media/image56.wmf"/><Relationship Id="rId108" Type="http://schemas.openxmlformats.org/officeDocument/2006/relationships/oleObject" Target="embeddings/oleObject50.bin"/><Relationship Id="rId107" Type="http://schemas.openxmlformats.org/officeDocument/2006/relationships/image" Target="media/image55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54.wmf"/><Relationship Id="rId104" Type="http://schemas.openxmlformats.org/officeDocument/2006/relationships/oleObject" Target="embeddings/oleObject48.bin"/><Relationship Id="rId103" Type="http://schemas.openxmlformats.org/officeDocument/2006/relationships/image" Target="media/image53.png"/><Relationship Id="rId102" Type="http://schemas.openxmlformats.org/officeDocument/2006/relationships/image" Target="media/image52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51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470</Words>
  <Characters>509</Characters>
  <TotalTime>0</TotalTime>
  <ScaleCrop>false</ScaleCrop>
  <LinksUpToDate>false</LinksUpToDate>
  <CharactersWithSpaces>547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2025-06-18T01:54:07Z</dcterms:created>
  <dc:creator>何京应</dc:creator>
  <cp:lastModifiedBy>何京应</cp:lastModifiedBy>
  <dcterms:modified xsi:type="dcterms:W3CDTF">2025-06-18T01:54:13Z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eyJoZGlkIjoiMmQyOWI4MTA5ZjUxOTVhZDRlNGViNjg4YmFkOWNhMjAiLCJ1c2VySWQiOiI3NjQ3NDAxODcifQ==</vt:lpwstr>
  </property>
  <property fmtid="{D5CDD505-2E9C-101B-9397-08002B2CF9AE}" pid="3" name="KSOProductBuildVer">
    <vt:lpwstr>2052-12.1.0.21541</vt:lpwstr>
  </property>
  <property fmtid="{D5CDD505-2E9C-101B-9397-08002B2CF9AE}" pid="4" name="ICV">
    <vt:lpwstr>ABD04D8A494F4F48A6C8243F8C9478EF_12</vt:lpwstr>
  </property>
</Properties>
</file>